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380" w14:textId="755012C3" w:rsidR="00C306EA" w:rsidRPr="00541F82" w:rsidRDefault="00096294" w:rsidP="0065004F">
      <w:pPr>
        <w:spacing w:after="0" w:line="240" w:lineRule="auto"/>
        <w:rPr>
          <w:rFonts w:cstheme="minorHAnsi"/>
          <w:b/>
          <w:bCs/>
          <w:u w:val="single"/>
        </w:rPr>
      </w:pPr>
      <w:r w:rsidRPr="00541F82">
        <w:rPr>
          <w:rFonts w:cstheme="minorHAnsi"/>
          <w:b/>
          <w:bCs/>
          <w:u w:val="single"/>
        </w:rPr>
        <w:t xml:space="preserve">Instroomeisen 4 havo voor leerlingen met een </w:t>
      </w:r>
      <w:r w:rsidR="00E51997" w:rsidRPr="00541F82">
        <w:rPr>
          <w:rFonts w:cstheme="minorHAnsi"/>
          <w:b/>
          <w:bCs/>
          <w:u w:val="single"/>
        </w:rPr>
        <w:t>diploma mavo of vmbo-tl</w:t>
      </w:r>
    </w:p>
    <w:p w14:paraId="35428018" w14:textId="07A5834B" w:rsidR="00096294" w:rsidRPr="00541F82" w:rsidRDefault="00096294" w:rsidP="0065004F">
      <w:pPr>
        <w:spacing w:after="0" w:line="240" w:lineRule="auto"/>
        <w:rPr>
          <w:rFonts w:cstheme="minorHAnsi"/>
          <w:sz w:val="24"/>
          <w:szCs w:val="24"/>
        </w:rPr>
      </w:pPr>
    </w:p>
    <w:p w14:paraId="213877AE" w14:textId="77777777" w:rsidR="00F02AE9" w:rsidRPr="00541F82" w:rsidRDefault="00F02AE9" w:rsidP="0065004F">
      <w:pPr>
        <w:spacing w:after="0" w:line="240" w:lineRule="auto"/>
        <w:rPr>
          <w:rFonts w:cstheme="minorHAnsi"/>
        </w:rPr>
      </w:pPr>
    </w:p>
    <w:p w14:paraId="5338F435" w14:textId="77777777" w:rsidR="00096294" w:rsidRPr="00541F82" w:rsidRDefault="00CE6165" w:rsidP="0065004F">
      <w:pPr>
        <w:spacing w:after="0" w:line="240" w:lineRule="auto"/>
        <w:rPr>
          <w:rFonts w:cstheme="minorHAnsi"/>
        </w:rPr>
      </w:pPr>
      <w:r w:rsidRPr="00541F82">
        <w:rPr>
          <w:rFonts w:cstheme="minorHAnsi"/>
          <w:b/>
          <w:bCs/>
          <w:u w:val="single"/>
        </w:rPr>
        <w:t>Direct t</w:t>
      </w:r>
      <w:r w:rsidR="00096294" w:rsidRPr="00541F82">
        <w:rPr>
          <w:rFonts w:cstheme="minorHAnsi"/>
          <w:b/>
          <w:bCs/>
          <w:u w:val="single"/>
        </w:rPr>
        <w:t>oel</w:t>
      </w:r>
      <w:r w:rsidR="00C71788" w:rsidRPr="00541F82">
        <w:rPr>
          <w:rFonts w:cstheme="minorHAnsi"/>
          <w:b/>
          <w:bCs/>
          <w:u w:val="single"/>
        </w:rPr>
        <w:t>a</w:t>
      </w:r>
      <w:r w:rsidR="00096294" w:rsidRPr="00541F82">
        <w:rPr>
          <w:rFonts w:cstheme="minorHAnsi"/>
          <w:b/>
          <w:bCs/>
          <w:u w:val="single"/>
        </w:rPr>
        <w:t>at</w:t>
      </w:r>
      <w:r w:rsidR="00C71788" w:rsidRPr="00541F82">
        <w:rPr>
          <w:rFonts w:cstheme="minorHAnsi"/>
          <w:b/>
          <w:bCs/>
          <w:u w:val="single"/>
        </w:rPr>
        <w:t>baar</w:t>
      </w:r>
      <w:r w:rsidR="000875A3" w:rsidRPr="00541F82">
        <w:rPr>
          <w:rFonts w:cstheme="minorHAnsi"/>
        </w:rPr>
        <w:t>, leerling voldoet aan de doorstroomvoorwaarde:</w:t>
      </w:r>
    </w:p>
    <w:p w14:paraId="4AFD66C7" w14:textId="004E03A2" w:rsidR="00096294" w:rsidRPr="00541F82" w:rsidRDefault="00C71788" w:rsidP="0065004F">
      <w:pPr>
        <w:spacing w:after="0" w:line="240" w:lineRule="auto"/>
        <w:ind w:left="705" w:hanging="705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de leerling beschikt over een </w:t>
      </w:r>
      <w:r w:rsidR="006E666D" w:rsidRPr="00541F82">
        <w:rPr>
          <w:rFonts w:cstheme="minorHAnsi"/>
        </w:rPr>
        <w:t xml:space="preserve">diploma </w:t>
      </w:r>
      <w:r w:rsidR="00E51997" w:rsidRPr="00541F82">
        <w:rPr>
          <w:rFonts w:cstheme="minorHAnsi"/>
        </w:rPr>
        <w:t xml:space="preserve">mavo of </w:t>
      </w:r>
      <w:r w:rsidRPr="00541F82">
        <w:rPr>
          <w:rFonts w:cstheme="minorHAnsi"/>
        </w:rPr>
        <w:t xml:space="preserve">vmbo-tl </w:t>
      </w:r>
      <w:r w:rsidR="006E666D" w:rsidRPr="00541F82">
        <w:rPr>
          <w:rFonts w:cstheme="minorHAnsi"/>
        </w:rPr>
        <w:t>e</w:t>
      </w:r>
      <w:r w:rsidRPr="00541F82">
        <w:rPr>
          <w:rFonts w:cstheme="minorHAnsi"/>
        </w:rPr>
        <w:t xml:space="preserve">n heeft examen gedaan in een extra </w:t>
      </w:r>
      <w:r w:rsidR="00F40ABE" w:rsidRPr="00541F82">
        <w:rPr>
          <w:rFonts w:cstheme="minorHAnsi"/>
        </w:rPr>
        <w:t xml:space="preserve"> AVO </w:t>
      </w:r>
      <w:r w:rsidRPr="00541F82">
        <w:rPr>
          <w:rFonts w:cstheme="minorHAnsi"/>
        </w:rPr>
        <w:t xml:space="preserve">vak. Het extra </w:t>
      </w:r>
      <w:r w:rsidR="000875A3" w:rsidRPr="00541F82">
        <w:rPr>
          <w:rFonts w:cstheme="minorHAnsi"/>
        </w:rPr>
        <w:t xml:space="preserve">vak </w:t>
      </w:r>
      <w:r w:rsidRPr="00541F82">
        <w:rPr>
          <w:rFonts w:cstheme="minorHAnsi"/>
        </w:rPr>
        <w:t>kan geen bero</w:t>
      </w:r>
      <w:r w:rsidR="00592A6F" w:rsidRPr="00541F82">
        <w:rPr>
          <w:rFonts w:cstheme="minorHAnsi"/>
        </w:rPr>
        <w:t>epsgericht vak zijn of een schooleigen programma of programmaonderdeel van de school.</w:t>
      </w:r>
    </w:p>
    <w:p w14:paraId="765CABBE" w14:textId="09AA3191" w:rsidR="000875A3" w:rsidRPr="00541F82" w:rsidRDefault="000875A3" w:rsidP="0065004F">
      <w:pPr>
        <w:spacing w:after="0" w:line="240" w:lineRule="auto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de leerling </w:t>
      </w:r>
      <w:r w:rsidR="00D756E3" w:rsidRPr="00541F82">
        <w:rPr>
          <w:rFonts w:cstheme="minorHAnsi"/>
        </w:rPr>
        <w:t>meldt zich</w:t>
      </w:r>
      <w:r w:rsidR="00E51997" w:rsidRPr="00541F82">
        <w:rPr>
          <w:rFonts w:cstheme="minorHAnsi"/>
        </w:rPr>
        <w:t xml:space="preserve"> aan v</w:t>
      </w:r>
      <w:r w:rsidR="00BC5F8C">
        <w:rPr>
          <w:rFonts w:cstheme="minorHAnsi"/>
        </w:rPr>
        <w:t>óó</w:t>
      </w:r>
      <w:r w:rsidR="00E51997" w:rsidRPr="00541F82">
        <w:rPr>
          <w:rFonts w:cstheme="minorHAnsi"/>
        </w:rPr>
        <w:t>r 1</w:t>
      </w:r>
      <w:r w:rsidRPr="00541F82">
        <w:rPr>
          <w:rFonts w:cstheme="minorHAnsi"/>
        </w:rPr>
        <w:t xml:space="preserve"> april</w:t>
      </w:r>
      <w:r w:rsidR="004D599E" w:rsidRPr="00541F82">
        <w:rPr>
          <w:rFonts w:cstheme="minorHAnsi"/>
        </w:rPr>
        <w:t xml:space="preserve"> bij de </w:t>
      </w:r>
      <w:r w:rsidR="00F43CA8">
        <w:rPr>
          <w:rFonts w:cstheme="minorHAnsi"/>
        </w:rPr>
        <w:t>leerlingencoördinator havo</w:t>
      </w:r>
      <w:r w:rsidRPr="00541F82">
        <w:rPr>
          <w:rFonts w:cstheme="minorHAnsi"/>
        </w:rPr>
        <w:t xml:space="preserve">. </w:t>
      </w:r>
    </w:p>
    <w:p w14:paraId="5C3594DA" w14:textId="256E1AFF" w:rsidR="00CE6165" w:rsidRPr="00541F82" w:rsidRDefault="00CE6165" w:rsidP="0065004F">
      <w:pPr>
        <w:spacing w:after="0" w:line="240" w:lineRule="auto"/>
        <w:rPr>
          <w:rFonts w:cstheme="minorHAnsi"/>
        </w:rPr>
      </w:pPr>
    </w:p>
    <w:p w14:paraId="0C0E6961" w14:textId="77777777" w:rsidR="00D756E3" w:rsidRPr="00541F82" w:rsidRDefault="00D756E3" w:rsidP="0065004F">
      <w:pPr>
        <w:spacing w:after="0" w:line="240" w:lineRule="auto"/>
        <w:rPr>
          <w:rFonts w:cstheme="minorHAnsi"/>
        </w:rPr>
      </w:pPr>
    </w:p>
    <w:p w14:paraId="0E9C60B7" w14:textId="36EAF426" w:rsidR="000875A3" w:rsidRPr="00541F82" w:rsidRDefault="000875A3" w:rsidP="0065004F">
      <w:pPr>
        <w:spacing w:after="0" w:line="240" w:lineRule="auto"/>
        <w:rPr>
          <w:rFonts w:cstheme="minorHAnsi"/>
        </w:rPr>
      </w:pPr>
      <w:r w:rsidRPr="00541F82">
        <w:rPr>
          <w:rFonts w:cstheme="minorHAnsi"/>
          <w:b/>
          <w:bCs/>
          <w:u w:val="single"/>
        </w:rPr>
        <w:t>Niet direct toelaatbaar</w:t>
      </w:r>
      <w:r w:rsidRPr="00541F82">
        <w:rPr>
          <w:rFonts w:cstheme="minorHAnsi"/>
        </w:rPr>
        <w:t xml:space="preserve">, leerling voldoet niet </w:t>
      </w:r>
      <w:r w:rsidR="004D599E" w:rsidRPr="00541F82">
        <w:rPr>
          <w:rFonts w:cstheme="minorHAnsi"/>
        </w:rPr>
        <w:t xml:space="preserve">direct </w:t>
      </w:r>
      <w:r w:rsidRPr="00541F82">
        <w:rPr>
          <w:rFonts w:cstheme="minorHAnsi"/>
        </w:rPr>
        <w:t>aan de doorstroomvoorwaarde</w:t>
      </w:r>
      <w:r w:rsidR="004D599E" w:rsidRPr="00541F82">
        <w:rPr>
          <w:rFonts w:cstheme="minorHAnsi"/>
        </w:rPr>
        <w:t>; dan worden er een aantal instroomeisen gehanteerd.</w:t>
      </w:r>
    </w:p>
    <w:p w14:paraId="7B483DD2" w14:textId="77777777" w:rsidR="004D599E" w:rsidRPr="00541F82" w:rsidRDefault="004D599E" w:rsidP="0065004F">
      <w:pPr>
        <w:spacing w:after="0" w:line="240" w:lineRule="auto"/>
        <w:rPr>
          <w:rFonts w:cstheme="minorHAnsi"/>
        </w:rPr>
      </w:pPr>
    </w:p>
    <w:p w14:paraId="68E7B0D9" w14:textId="77777777" w:rsidR="000875A3" w:rsidRPr="00541F82" w:rsidRDefault="000875A3" w:rsidP="0065004F">
      <w:pPr>
        <w:spacing w:after="0" w:line="240" w:lineRule="auto"/>
        <w:rPr>
          <w:rFonts w:cstheme="minorHAnsi"/>
        </w:rPr>
      </w:pPr>
      <w:r w:rsidRPr="00541F82">
        <w:rPr>
          <w:rFonts w:cstheme="minorHAnsi"/>
          <w:u w:val="single"/>
        </w:rPr>
        <w:t>Instroomeisen</w:t>
      </w:r>
      <w:r w:rsidRPr="00541F82">
        <w:rPr>
          <w:rFonts w:cstheme="minorHAnsi"/>
        </w:rPr>
        <w:t>:</w:t>
      </w:r>
    </w:p>
    <w:p w14:paraId="1B7866A7" w14:textId="3E36F4CF" w:rsidR="00957B8E" w:rsidRPr="00541F82" w:rsidRDefault="00957B8E" w:rsidP="0065004F">
      <w:pPr>
        <w:spacing w:after="0" w:line="240" w:lineRule="auto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de leerling beschikt over een </w:t>
      </w:r>
      <w:r w:rsidR="00B77BE5" w:rsidRPr="00541F82">
        <w:rPr>
          <w:rFonts w:cstheme="minorHAnsi"/>
        </w:rPr>
        <w:t xml:space="preserve">diploma </w:t>
      </w:r>
      <w:r w:rsidR="00E51997" w:rsidRPr="00541F82">
        <w:rPr>
          <w:rFonts w:cstheme="minorHAnsi"/>
        </w:rPr>
        <w:t xml:space="preserve">mavo of </w:t>
      </w:r>
      <w:r w:rsidRPr="00541F82">
        <w:rPr>
          <w:rFonts w:cstheme="minorHAnsi"/>
        </w:rPr>
        <w:t>vmbo-tl</w:t>
      </w:r>
      <w:r w:rsidR="00B77BE5" w:rsidRPr="00541F82">
        <w:rPr>
          <w:rFonts w:cstheme="minorHAnsi"/>
        </w:rPr>
        <w:t>.</w:t>
      </w:r>
    </w:p>
    <w:p w14:paraId="6351BD03" w14:textId="17FD89AB" w:rsidR="00E51997" w:rsidRPr="00541F82" w:rsidRDefault="00E51997" w:rsidP="00E51997">
      <w:pPr>
        <w:spacing w:after="0" w:line="240" w:lineRule="auto"/>
        <w:ind w:left="705" w:hanging="705"/>
        <w:rPr>
          <w:rFonts w:eastAsia="Times New Roman" w:cstheme="minorHAnsi"/>
          <w:color w:val="212529"/>
          <w:lang w:eastAsia="nl-NL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</w:r>
      <w:r w:rsidRPr="00541F82">
        <w:rPr>
          <w:rFonts w:eastAsia="Times New Roman" w:cstheme="minorHAnsi"/>
          <w:color w:val="212529"/>
          <w:lang w:eastAsia="nl-NL"/>
        </w:rPr>
        <w:t xml:space="preserve">de leerling heeft op zijn eindlijst (SE en CE) een gemiddeld cijfer van </w:t>
      </w:r>
      <w:r w:rsidR="00C62F85" w:rsidRPr="00541F82">
        <w:rPr>
          <w:rFonts w:eastAsia="Times New Roman" w:cstheme="minorHAnsi"/>
          <w:color w:val="212529"/>
          <w:lang w:eastAsia="nl-NL"/>
        </w:rPr>
        <w:t>minimaal 6,8.</w:t>
      </w:r>
    </w:p>
    <w:p w14:paraId="1FB7AAEF" w14:textId="46107D7A" w:rsidR="00957B8E" w:rsidRPr="00541F82" w:rsidRDefault="00957B8E" w:rsidP="0065004F">
      <w:pPr>
        <w:spacing w:after="0" w:line="240" w:lineRule="auto"/>
        <w:ind w:left="705" w:hanging="705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de leerling heeft een schriftelijk positief advies aangaande de overstap van de lesgevende docenten </w:t>
      </w:r>
      <w:r w:rsidR="00E51997" w:rsidRPr="00541F82">
        <w:rPr>
          <w:rFonts w:cstheme="minorHAnsi"/>
        </w:rPr>
        <w:t>van de afleverende school.</w:t>
      </w:r>
    </w:p>
    <w:p w14:paraId="01AA7E33" w14:textId="5D9952A1" w:rsidR="00C62F85" w:rsidRPr="00541F82" w:rsidRDefault="00C62F85" w:rsidP="0065004F">
      <w:pPr>
        <w:spacing w:after="0" w:line="240" w:lineRule="auto"/>
        <w:ind w:left="705" w:hanging="705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</w:r>
      <w:r w:rsidR="00B77BE5" w:rsidRPr="00541F82">
        <w:rPr>
          <w:rFonts w:cstheme="minorHAnsi"/>
        </w:rPr>
        <w:t>de leerling is gemotiveerd en beschikt over de juiste werkhouding (</w:t>
      </w:r>
      <w:r w:rsidRPr="00541F82">
        <w:rPr>
          <w:rFonts w:cstheme="minorHAnsi"/>
        </w:rPr>
        <w:t>motivatiebrief</w:t>
      </w:r>
      <w:r w:rsidR="00B77BE5" w:rsidRPr="00541F82">
        <w:rPr>
          <w:rFonts w:cstheme="minorHAnsi"/>
        </w:rPr>
        <w:t>)</w:t>
      </w:r>
    </w:p>
    <w:p w14:paraId="642565EB" w14:textId="3A2A50B2" w:rsidR="00107561" w:rsidRPr="00541F82" w:rsidRDefault="00107561" w:rsidP="0065004F">
      <w:pPr>
        <w:spacing w:after="0" w:line="240" w:lineRule="auto"/>
        <w:ind w:left="705" w:hanging="705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de leerling kiest een aansluitend profiel op basis van de gevolgde vakken in 3 en 4 </w:t>
      </w:r>
      <w:r w:rsidR="00E51997" w:rsidRPr="00541F82">
        <w:rPr>
          <w:rFonts w:cstheme="minorHAnsi"/>
        </w:rPr>
        <w:t xml:space="preserve">mavo of </w:t>
      </w:r>
      <w:r w:rsidRPr="00541F82">
        <w:rPr>
          <w:rFonts w:cstheme="minorHAnsi"/>
        </w:rPr>
        <w:t>vmbo.</w:t>
      </w:r>
    </w:p>
    <w:p w14:paraId="09C3D313" w14:textId="4F0D11AF" w:rsidR="00957B8E" w:rsidRPr="00541F82" w:rsidRDefault="00957B8E" w:rsidP="0065004F">
      <w:pPr>
        <w:spacing w:after="0" w:line="240" w:lineRule="auto"/>
        <w:ind w:left="705" w:hanging="705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de leerling </w:t>
      </w:r>
      <w:r w:rsidR="00E51997" w:rsidRPr="00541F82">
        <w:rPr>
          <w:rFonts w:cstheme="minorHAnsi"/>
        </w:rPr>
        <w:t xml:space="preserve">meldt zich aan </w:t>
      </w:r>
      <w:r w:rsidRPr="00541F82">
        <w:rPr>
          <w:rFonts w:cstheme="minorHAnsi"/>
        </w:rPr>
        <w:t>v</w:t>
      </w:r>
      <w:r w:rsidR="00BC5F8C">
        <w:rPr>
          <w:rFonts w:cstheme="minorHAnsi"/>
        </w:rPr>
        <w:t>óó</w:t>
      </w:r>
      <w:r w:rsidRPr="00541F82">
        <w:rPr>
          <w:rFonts w:cstheme="minorHAnsi"/>
        </w:rPr>
        <w:t>r 1 april</w:t>
      </w:r>
      <w:r w:rsidR="004D599E" w:rsidRPr="00541F82">
        <w:rPr>
          <w:rFonts w:cstheme="minorHAnsi"/>
        </w:rPr>
        <w:t xml:space="preserve"> bij de </w:t>
      </w:r>
      <w:r w:rsidR="001F546E">
        <w:rPr>
          <w:rFonts w:cstheme="minorHAnsi"/>
        </w:rPr>
        <w:t>leerlingencoördinator havo.</w:t>
      </w:r>
    </w:p>
    <w:p w14:paraId="239AF924" w14:textId="77777777" w:rsidR="0065004F" w:rsidRPr="00541F82" w:rsidRDefault="0065004F" w:rsidP="0065004F">
      <w:pPr>
        <w:spacing w:after="0" w:line="240" w:lineRule="auto"/>
        <w:ind w:left="705" w:hanging="705"/>
        <w:rPr>
          <w:rFonts w:cstheme="minorHAnsi"/>
        </w:rPr>
      </w:pPr>
    </w:p>
    <w:p w14:paraId="2166E0CF" w14:textId="2334BC5A" w:rsidR="00D94F81" w:rsidRPr="00541F82" w:rsidRDefault="00D94F81" w:rsidP="00D756E3">
      <w:pPr>
        <w:spacing w:after="0" w:line="240" w:lineRule="auto"/>
        <w:rPr>
          <w:rFonts w:cstheme="minorHAnsi"/>
        </w:rPr>
      </w:pPr>
      <w:r w:rsidRPr="00541F82">
        <w:rPr>
          <w:rFonts w:cstheme="minorHAnsi"/>
        </w:rPr>
        <w:t xml:space="preserve">Het verzoek </w:t>
      </w:r>
      <w:r w:rsidR="00F02AE9" w:rsidRPr="00541F82">
        <w:rPr>
          <w:rFonts w:cstheme="minorHAnsi"/>
        </w:rPr>
        <w:t xml:space="preserve">tot </w:t>
      </w:r>
      <w:r w:rsidRPr="00541F82">
        <w:rPr>
          <w:rFonts w:cstheme="minorHAnsi"/>
        </w:rPr>
        <w:t xml:space="preserve">toelating zal worden beoordeeld </w:t>
      </w:r>
      <w:r w:rsidR="00F02AE9" w:rsidRPr="00541F82">
        <w:rPr>
          <w:rFonts w:cstheme="minorHAnsi"/>
        </w:rPr>
        <w:t>door de toelatingscommissie</w:t>
      </w:r>
      <w:r w:rsidR="00D756E3" w:rsidRPr="00541F82">
        <w:rPr>
          <w:rFonts w:cstheme="minorHAnsi"/>
        </w:rPr>
        <w:t xml:space="preserve"> bestaande uit de </w:t>
      </w:r>
      <w:r w:rsidR="00BC5F8C">
        <w:rPr>
          <w:rFonts w:cstheme="minorHAnsi"/>
        </w:rPr>
        <w:t xml:space="preserve"> leerlingenco</w:t>
      </w:r>
      <w:r w:rsidR="002B0867">
        <w:rPr>
          <w:rFonts w:cstheme="minorHAnsi"/>
        </w:rPr>
        <w:t>ördinator havo</w:t>
      </w:r>
      <w:r w:rsidR="00D756E3" w:rsidRPr="00541F82">
        <w:rPr>
          <w:rFonts w:cstheme="minorHAnsi"/>
        </w:rPr>
        <w:t xml:space="preserve"> en teamleider</w:t>
      </w:r>
      <w:r w:rsidR="0026390F" w:rsidRPr="00541F82">
        <w:rPr>
          <w:rFonts w:cstheme="minorHAnsi"/>
        </w:rPr>
        <w:t xml:space="preserve"> bovenbouw</w:t>
      </w:r>
      <w:r w:rsidR="00D756E3" w:rsidRPr="00541F82">
        <w:rPr>
          <w:rFonts w:cstheme="minorHAnsi"/>
        </w:rPr>
        <w:t>.</w:t>
      </w:r>
    </w:p>
    <w:p w14:paraId="2C35DE2C" w14:textId="38C9D593" w:rsidR="00F02AE9" w:rsidRPr="00541F82" w:rsidRDefault="00F02AE9" w:rsidP="0065004F">
      <w:pPr>
        <w:spacing w:after="0" w:line="240" w:lineRule="auto"/>
        <w:rPr>
          <w:rFonts w:cstheme="minorHAnsi"/>
        </w:rPr>
      </w:pPr>
    </w:p>
    <w:p w14:paraId="3213326F" w14:textId="77777777" w:rsidR="00D756E3" w:rsidRPr="00541F82" w:rsidRDefault="00D756E3" w:rsidP="0065004F">
      <w:pPr>
        <w:spacing w:after="0" w:line="240" w:lineRule="auto"/>
        <w:rPr>
          <w:rFonts w:cstheme="minorHAnsi"/>
        </w:rPr>
      </w:pPr>
    </w:p>
    <w:p w14:paraId="48FA8D66" w14:textId="6656FD3A" w:rsidR="0065004F" w:rsidRPr="00541F82" w:rsidRDefault="00D756E3" w:rsidP="0065004F">
      <w:pPr>
        <w:spacing w:after="0" w:line="240" w:lineRule="auto"/>
        <w:rPr>
          <w:rFonts w:cstheme="minorHAnsi"/>
        </w:rPr>
      </w:pPr>
      <w:r w:rsidRPr="00541F82">
        <w:rPr>
          <w:rFonts w:cstheme="minorHAnsi"/>
          <w:b/>
          <w:u w:val="single"/>
        </w:rPr>
        <w:t>Toelichting</w:t>
      </w:r>
    </w:p>
    <w:p w14:paraId="552B812C" w14:textId="535E7087" w:rsidR="00AF520D" w:rsidRPr="00541F82" w:rsidRDefault="00D756E3" w:rsidP="00AF520D">
      <w:pPr>
        <w:spacing w:after="0" w:line="240" w:lineRule="auto"/>
        <w:ind w:left="708" w:hanging="708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</w:r>
      <w:r w:rsidR="00AF520D" w:rsidRPr="00541F82">
        <w:rPr>
          <w:rFonts w:cstheme="minorHAnsi"/>
        </w:rPr>
        <w:t xml:space="preserve">Het gemiddelde </w:t>
      </w:r>
      <w:r w:rsidRPr="00541F82">
        <w:rPr>
          <w:rFonts w:cstheme="minorHAnsi"/>
        </w:rPr>
        <w:t>van minimaal 6,8 w</w:t>
      </w:r>
      <w:r w:rsidR="00D94F81" w:rsidRPr="00541F82">
        <w:rPr>
          <w:rFonts w:cstheme="minorHAnsi"/>
        </w:rPr>
        <w:t>ordt berekend op basis van de eindcijfers zoals vermeld op de definitieve cijferlijst. Vakken met alleen een schoolexamen of praktijkvakken worden niet meegenomen in de gemiddelde berekening.</w:t>
      </w:r>
    </w:p>
    <w:p w14:paraId="1D5FBF82" w14:textId="4B4A5142" w:rsidR="00BD24D2" w:rsidRPr="00541F82" w:rsidRDefault="00AF520D" w:rsidP="00BD24D2">
      <w:pPr>
        <w:spacing w:after="0" w:line="240" w:lineRule="auto"/>
        <w:ind w:left="708" w:hanging="708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>Het</w:t>
      </w:r>
      <w:r w:rsidR="00BD24D2" w:rsidRPr="00541F82">
        <w:rPr>
          <w:rFonts w:cstheme="minorHAnsi"/>
        </w:rPr>
        <w:t xml:space="preserve"> advies van de toeleverende school over de betreffende leerling wordt altijd betrokken in het oordeel</w:t>
      </w:r>
      <w:r w:rsidRPr="00541F82">
        <w:rPr>
          <w:rFonts w:cstheme="minorHAnsi"/>
        </w:rPr>
        <w:t xml:space="preserve"> </w:t>
      </w:r>
      <w:r w:rsidR="00BD24D2" w:rsidRPr="00541F82">
        <w:rPr>
          <w:rFonts w:cstheme="minorHAnsi"/>
        </w:rPr>
        <w:t>van de toelatings</w:t>
      </w:r>
      <w:r w:rsidR="00B77BE5" w:rsidRPr="00541F82">
        <w:rPr>
          <w:rFonts w:cstheme="minorHAnsi"/>
        </w:rPr>
        <w:t>commissie.</w:t>
      </w:r>
    </w:p>
    <w:p w14:paraId="4E73D998" w14:textId="41706254" w:rsidR="00BD24D2" w:rsidRPr="00541F82" w:rsidRDefault="00BD24D2" w:rsidP="00BD24D2">
      <w:pPr>
        <w:spacing w:after="0" w:line="240" w:lineRule="auto"/>
        <w:ind w:left="708" w:hanging="708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</w:r>
      <w:r w:rsidR="00D94F81" w:rsidRPr="00541F82">
        <w:rPr>
          <w:rFonts w:cstheme="minorHAnsi"/>
        </w:rPr>
        <w:t xml:space="preserve">Motivatie is </w:t>
      </w:r>
      <w:r w:rsidRPr="00541F82">
        <w:rPr>
          <w:rFonts w:cstheme="minorHAnsi"/>
        </w:rPr>
        <w:t>één</w:t>
      </w:r>
      <w:r w:rsidR="00D94F81" w:rsidRPr="00541F82">
        <w:rPr>
          <w:rFonts w:cstheme="minorHAnsi"/>
        </w:rPr>
        <w:t xml:space="preserve"> van de belangrijkste factoren als het gaat om de succeskansen van overstappende leerlingen. Tijdens een intakegesprek</w:t>
      </w:r>
      <w:r w:rsidR="00C62F85" w:rsidRPr="00541F82">
        <w:rPr>
          <w:rFonts w:cstheme="minorHAnsi"/>
        </w:rPr>
        <w:t xml:space="preserve"> wordt er ingegaan op de motivatiebrief en </w:t>
      </w:r>
      <w:r w:rsidR="00D94F81" w:rsidRPr="00541F82">
        <w:rPr>
          <w:rFonts w:cstheme="minorHAnsi"/>
        </w:rPr>
        <w:t xml:space="preserve">hoe de leerling denkt deze overstap tot een succesvolle </w:t>
      </w:r>
      <w:r w:rsidR="00C62F85" w:rsidRPr="00541F82">
        <w:rPr>
          <w:rFonts w:cstheme="minorHAnsi"/>
        </w:rPr>
        <w:t xml:space="preserve">overstap </w:t>
      </w:r>
      <w:r w:rsidR="00D94F81" w:rsidRPr="00541F82">
        <w:rPr>
          <w:rFonts w:cstheme="minorHAnsi"/>
        </w:rPr>
        <w:t xml:space="preserve">te maken. Na het bekend worden van de examencijfers kan er pas over toelating worden beslist. De </w:t>
      </w:r>
      <w:r w:rsidR="00C62F85" w:rsidRPr="00541F82">
        <w:rPr>
          <w:rFonts w:cstheme="minorHAnsi"/>
        </w:rPr>
        <w:t>leerling</w:t>
      </w:r>
      <w:r w:rsidR="00D94F81" w:rsidRPr="00541F82">
        <w:rPr>
          <w:rFonts w:cstheme="minorHAnsi"/>
        </w:rPr>
        <w:t xml:space="preserve"> dient </w:t>
      </w:r>
      <w:r w:rsidR="00C62F85" w:rsidRPr="00541F82">
        <w:rPr>
          <w:rFonts w:cstheme="minorHAnsi"/>
        </w:rPr>
        <w:t xml:space="preserve">goed </w:t>
      </w:r>
      <w:r w:rsidR="00D94F81" w:rsidRPr="00541F82">
        <w:rPr>
          <w:rFonts w:cstheme="minorHAnsi"/>
        </w:rPr>
        <w:t xml:space="preserve">na te denken over een alternatieve </w:t>
      </w:r>
      <w:r w:rsidR="00C62F85" w:rsidRPr="00541F82">
        <w:rPr>
          <w:rFonts w:cstheme="minorHAnsi"/>
        </w:rPr>
        <w:t>mbo-</w:t>
      </w:r>
      <w:r w:rsidR="00D94F81" w:rsidRPr="00541F82">
        <w:rPr>
          <w:rFonts w:cstheme="minorHAnsi"/>
        </w:rPr>
        <w:t>opleiding en zich hiervoor in te schrijven.</w:t>
      </w:r>
    </w:p>
    <w:p w14:paraId="29F09661" w14:textId="77777777" w:rsidR="00A66C9C" w:rsidRPr="00541F82" w:rsidRDefault="00515477" w:rsidP="00BD24D2">
      <w:pPr>
        <w:spacing w:after="0" w:line="240" w:lineRule="auto"/>
        <w:ind w:left="708" w:hanging="708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  <w:t xml:space="preserve">Een leerling kan op de havo alleen die vakken kiezen die een logisch vervolg zijn op de vakken die een leerling op mavo of vmbo heeft gevolgd. </w:t>
      </w:r>
    </w:p>
    <w:p w14:paraId="1BF430A5" w14:textId="035C8158" w:rsidR="00A66C9C" w:rsidRPr="00711EA6" w:rsidRDefault="00515477" w:rsidP="00711EA6">
      <w:pPr>
        <w:spacing w:after="0" w:line="240" w:lineRule="auto"/>
        <w:ind w:left="708"/>
        <w:rPr>
          <w:rFonts w:cstheme="minorHAnsi"/>
        </w:rPr>
      </w:pPr>
      <w:r w:rsidRPr="00541F82">
        <w:rPr>
          <w:rFonts w:cstheme="minorHAnsi"/>
        </w:rPr>
        <w:t>Uitzondering</w:t>
      </w:r>
      <w:r w:rsidR="0003720A" w:rsidRPr="00541F82">
        <w:rPr>
          <w:rFonts w:cstheme="minorHAnsi"/>
        </w:rPr>
        <w:t xml:space="preserve"> hierop</w:t>
      </w:r>
      <w:r w:rsidRPr="00541F82">
        <w:rPr>
          <w:rFonts w:cstheme="minorHAnsi"/>
        </w:rPr>
        <w:t xml:space="preserve"> zijn de nieuwe vakken zoals bedrijfseconomie</w:t>
      </w:r>
      <w:r w:rsidR="0003720A" w:rsidRPr="00541F82">
        <w:rPr>
          <w:rFonts w:cstheme="minorHAnsi"/>
        </w:rPr>
        <w:t xml:space="preserve">, </w:t>
      </w:r>
      <w:proofErr w:type="spellStart"/>
      <w:r w:rsidR="008B489C">
        <w:rPr>
          <w:rFonts w:cstheme="minorHAnsi"/>
        </w:rPr>
        <w:t>havoP</w:t>
      </w:r>
      <w:proofErr w:type="spellEnd"/>
      <w:r w:rsidR="00DF31DF">
        <w:rPr>
          <w:rFonts w:cstheme="minorHAnsi"/>
        </w:rPr>
        <w:t xml:space="preserve">, </w:t>
      </w:r>
      <w:r w:rsidRPr="00541F82">
        <w:rPr>
          <w:rFonts w:cstheme="minorHAnsi"/>
        </w:rPr>
        <w:t>informatica,</w:t>
      </w:r>
      <w:r w:rsidR="0003720A" w:rsidRPr="00541F82">
        <w:rPr>
          <w:rFonts w:cstheme="minorHAnsi"/>
        </w:rPr>
        <w:t xml:space="preserve"> kunst beeldende vorming, maatschappijwetenschappen en natuur, leven en technologie.</w:t>
      </w:r>
    </w:p>
    <w:p w14:paraId="1E6F5807" w14:textId="46CC518D" w:rsidR="0003720A" w:rsidRPr="00541F82" w:rsidRDefault="0003720A" w:rsidP="0003720A">
      <w:pPr>
        <w:spacing w:after="0" w:line="240" w:lineRule="auto"/>
        <w:ind w:left="708" w:hanging="708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</w:r>
      <w:r w:rsidR="00711EA6">
        <w:rPr>
          <w:rFonts w:cstheme="minorHAnsi"/>
        </w:rPr>
        <w:t>E</w:t>
      </w:r>
      <w:r w:rsidR="00541F82" w:rsidRPr="00541F82">
        <w:rPr>
          <w:rFonts w:cstheme="minorHAnsi"/>
        </w:rPr>
        <w:t>r geen plek gegarandeerd kan worden indien een leerling zich na 1 april meldt</w:t>
      </w:r>
      <w:r w:rsidR="002971F1">
        <w:rPr>
          <w:rFonts w:cstheme="minorHAnsi"/>
        </w:rPr>
        <w:t>.</w:t>
      </w:r>
      <w:r w:rsidR="00541F82" w:rsidRPr="00541F82">
        <w:rPr>
          <w:rFonts w:cstheme="minorHAnsi"/>
        </w:rPr>
        <w:t xml:space="preserve"> </w:t>
      </w:r>
      <w:r w:rsidRPr="00541F82">
        <w:rPr>
          <w:rFonts w:cstheme="minorHAnsi"/>
        </w:rPr>
        <w:t xml:space="preserve">Toelating kan dan alleen indien het rooster van het </w:t>
      </w:r>
      <w:r w:rsidR="001B3EED" w:rsidRPr="00541F82">
        <w:rPr>
          <w:rFonts w:cstheme="minorHAnsi"/>
        </w:rPr>
        <w:t>nieuwe school</w:t>
      </w:r>
      <w:r w:rsidRPr="00541F82">
        <w:rPr>
          <w:rFonts w:cstheme="minorHAnsi"/>
        </w:rPr>
        <w:t>jaar dit toelaat.</w:t>
      </w:r>
    </w:p>
    <w:p w14:paraId="4907C246" w14:textId="59172A69" w:rsidR="00D94F81" w:rsidRPr="00541F82" w:rsidRDefault="0003720A" w:rsidP="00BD24D2">
      <w:pPr>
        <w:spacing w:after="0" w:line="240" w:lineRule="auto"/>
        <w:ind w:left="708" w:hanging="708"/>
        <w:rPr>
          <w:rFonts w:cstheme="minorHAnsi"/>
        </w:rPr>
      </w:pPr>
      <w:r w:rsidRPr="00541F82">
        <w:rPr>
          <w:rFonts w:cstheme="minorHAnsi"/>
        </w:rPr>
        <w:t>-</w:t>
      </w:r>
      <w:r w:rsidRPr="00541F82">
        <w:rPr>
          <w:rFonts w:cstheme="minorHAnsi"/>
        </w:rPr>
        <w:tab/>
      </w:r>
      <w:r w:rsidR="00D94F81" w:rsidRPr="00541F82">
        <w:rPr>
          <w:rFonts w:cstheme="minorHAnsi"/>
        </w:rPr>
        <w:t xml:space="preserve">Het besluit tot al dan niet toelaten </w:t>
      </w:r>
      <w:r w:rsidR="001B3EED" w:rsidRPr="00541F82">
        <w:rPr>
          <w:rFonts w:cstheme="minorHAnsi"/>
        </w:rPr>
        <w:t xml:space="preserve">door de toelatingscommissie </w:t>
      </w:r>
      <w:r w:rsidR="00D94F81" w:rsidRPr="00541F82">
        <w:rPr>
          <w:rFonts w:cstheme="minorHAnsi"/>
        </w:rPr>
        <w:t xml:space="preserve">wordt schriftelijk </w:t>
      </w:r>
      <w:r w:rsidRPr="00541F82">
        <w:rPr>
          <w:rFonts w:cstheme="minorHAnsi"/>
        </w:rPr>
        <w:t>meegedeeld.</w:t>
      </w:r>
    </w:p>
    <w:sectPr w:rsidR="00D94F81" w:rsidRPr="0054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94"/>
    <w:rsid w:val="0003720A"/>
    <w:rsid w:val="000813B9"/>
    <w:rsid w:val="000875A3"/>
    <w:rsid w:val="00096294"/>
    <w:rsid w:val="000A788B"/>
    <w:rsid w:val="00107561"/>
    <w:rsid w:val="001B3EED"/>
    <w:rsid w:val="001F546E"/>
    <w:rsid w:val="0026390F"/>
    <w:rsid w:val="0027156B"/>
    <w:rsid w:val="002971F1"/>
    <w:rsid w:val="002B0867"/>
    <w:rsid w:val="002D32A2"/>
    <w:rsid w:val="0047055B"/>
    <w:rsid w:val="004D599E"/>
    <w:rsid w:val="00515477"/>
    <w:rsid w:val="00541F82"/>
    <w:rsid w:val="00592A6F"/>
    <w:rsid w:val="0065004F"/>
    <w:rsid w:val="006814D3"/>
    <w:rsid w:val="006E666D"/>
    <w:rsid w:val="00711EA6"/>
    <w:rsid w:val="007701B8"/>
    <w:rsid w:val="0087606B"/>
    <w:rsid w:val="008B4159"/>
    <w:rsid w:val="008B489C"/>
    <w:rsid w:val="00954694"/>
    <w:rsid w:val="00957B8E"/>
    <w:rsid w:val="00A66C9C"/>
    <w:rsid w:val="00AC18D2"/>
    <w:rsid w:val="00AF520D"/>
    <w:rsid w:val="00B27E52"/>
    <w:rsid w:val="00B77BE5"/>
    <w:rsid w:val="00BC5F8C"/>
    <w:rsid w:val="00BD24D2"/>
    <w:rsid w:val="00C306EA"/>
    <w:rsid w:val="00C62F85"/>
    <w:rsid w:val="00C71788"/>
    <w:rsid w:val="00CE6165"/>
    <w:rsid w:val="00D756E3"/>
    <w:rsid w:val="00D94F81"/>
    <w:rsid w:val="00DF31DF"/>
    <w:rsid w:val="00E51997"/>
    <w:rsid w:val="00F02AE9"/>
    <w:rsid w:val="00F40ABE"/>
    <w:rsid w:val="00F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87E7"/>
  <w15:chartTrackingRefBased/>
  <w15:docId w15:val="{6A0FFABB-FFEE-490F-B8D2-E31D48DF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sgch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Elles ter Braak</dc:creator>
  <cp:keywords/>
  <dc:description/>
  <cp:lastModifiedBy>Braak-Hegeman, E.H. (Elles) ter</cp:lastModifiedBy>
  <cp:revision>11</cp:revision>
  <dcterms:created xsi:type="dcterms:W3CDTF">2026-03-05T12:37:00Z</dcterms:created>
  <dcterms:modified xsi:type="dcterms:W3CDTF">2026-03-05T12:45:00Z</dcterms:modified>
</cp:coreProperties>
</file>